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2C" w:rsidRDefault="004A7D46" w:rsidP="004A7D46">
      <w:pPr>
        <w:rPr>
          <w:b/>
        </w:rPr>
      </w:pPr>
      <w:r w:rsidRPr="00ED722C">
        <w:rPr>
          <w:b/>
          <w:noProof/>
          <w:lang w:eastAsia="lt-LT"/>
        </w:rPr>
        <w:drawing>
          <wp:inline distT="0" distB="0" distL="0" distR="0">
            <wp:extent cx="2113788" cy="723900"/>
            <wp:effectExtent l="0" t="0" r="0" b="0"/>
            <wp:docPr id="1" name="Paveikslėlis 0" descr="steam-logo-colour-pantone-coated-page-0001-puslapiui-18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m-logo-colour-pantone-coated-page-0001-puslapiui-18553.jpg"/>
                    <pic:cNvPicPr/>
                  </pic:nvPicPr>
                  <pic:blipFill>
                    <a:blip r:embed="rId8" cstate="print"/>
                    <a:stretch>
                      <a:fillRect/>
                    </a:stretch>
                  </pic:blipFill>
                  <pic:spPr>
                    <a:xfrm>
                      <a:off x="0" y="0"/>
                      <a:ext cx="2135193" cy="731231"/>
                    </a:xfrm>
                    <a:prstGeom prst="rect">
                      <a:avLst/>
                    </a:prstGeom>
                  </pic:spPr>
                </pic:pic>
              </a:graphicData>
            </a:graphic>
          </wp:inline>
        </w:drawing>
      </w:r>
    </w:p>
    <w:p w:rsidR="004A7D46" w:rsidRDefault="003C3C65" w:rsidP="002A47AF">
      <w:pPr>
        <w:ind w:firstLine="567"/>
        <w:jc w:val="center"/>
        <w:rPr>
          <w:b/>
          <w:sz w:val="32"/>
          <w:szCs w:val="32"/>
        </w:rPr>
        <w:sectPr w:rsidR="004A7D46" w:rsidSect="005C3CAE">
          <w:headerReference w:type="default" r:id="rId9"/>
          <w:footerReference w:type="default" r:id="rId10"/>
          <w:pgSz w:w="11906" w:h="16838" w:code="9"/>
          <w:pgMar w:top="1134" w:right="1134" w:bottom="1134" w:left="1134" w:header="425" w:footer="567" w:gutter="0"/>
          <w:cols w:num="2" w:space="4538"/>
          <w:docGrid w:linePitch="360"/>
        </w:sectPr>
      </w:pPr>
      <w:r>
        <w:rPr>
          <w:noProof/>
          <w:lang w:eastAsia="lt-LT"/>
        </w:rPr>
        <w:lastRenderedPageBreak/>
        <w:drawing>
          <wp:inline distT="0" distB="0" distL="0" distR="0">
            <wp:extent cx="808990" cy="71381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8990" cy="713815"/>
                    </a:xfrm>
                    <a:prstGeom prst="rect">
                      <a:avLst/>
                    </a:prstGeom>
                    <a:noFill/>
                    <a:ln>
                      <a:noFill/>
                    </a:ln>
                  </pic:spPr>
                </pic:pic>
              </a:graphicData>
            </a:graphic>
          </wp:inline>
        </w:drawing>
      </w:r>
    </w:p>
    <w:p w:rsidR="00863B2F" w:rsidRDefault="00863B2F" w:rsidP="002A47AF">
      <w:pPr>
        <w:ind w:firstLine="567"/>
        <w:jc w:val="center"/>
        <w:rPr>
          <w:b/>
          <w:sz w:val="32"/>
          <w:szCs w:val="32"/>
        </w:rPr>
      </w:pPr>
    </w:p>
    <w:p w:rsidR="00360959" w:rsidRPr="00EF10B1" w:rsidRDefault="000A5F49" w:rsidP="005C3CAE">
      <w:pPr>
        <w:shd w:val="clear" w:color="auto" w:fill="FFFFFF" w:themeFill="background1"/>
        <w:ind w:firstLine="567"/>
        <w:jc w:val="center"/>
        <w:rPr>
          <w:rFonts w:ascii="Arial" w:hAnsi="Arial" w:cs="Arial"/>
          <w:b/>
          <w:color w:val="8DB3E2" w:themeColor="text2" w:themeTint="66"/>
          <w:sz w:val="32"/>
          <w:szCs w:val="32"/>
        </w:rPr>
      </w:pPr>
      <w:r>
        <w:rPr>
          <w:rFonts w:ascii="Arial" w:hAnsi="Arial" w:cs="Arial"/>
          <w:b/>
          <w:color w:val="8DB3E2" w:themeColor="text2" w:themeTint="66"/>
          <w:sz w:val="32"/>
          <w:szCs w:val="32"/>
        </w:rPr>
        <w:t>Tiriam</w:t>
      </w:r>
      <w:r w:rsidR="000F72B5">
        <w:rPr>
          <w:rFonts w:ascii="Arial" w:hAnsi="Arial" w:cs="Arial"/>
          <w:b/>
          <w:color w:val="8DB3E2" w:themeColor="text2" w:themeTint="66"/>
          <w:sz w:val="32"/>
          <w:szCs w:val="32"/>
        </w:rPr>
        <w:t>asis</w:t>
      </w:r>
      <w:r>
        <w:rPr>
          <w:rFonts w:ascii="Arial" w:hAnsi="Arial" w:cs="Arial"/>
          <w:b/>
          <w:color w:val="8DB3E2" w:themeColor="text2" w:themeTint="66"/>
          <w:sz w:val="32"/>
          <w:szCs w:val="32"/>
        </w:rPr>
        <w:t xml:space="preserve"> darb</w:t>
      </w:r>
      <w:r w:rsidR="000F72B5">
        <w:rPr>
          <w:rFonts w:ascii="Arial" w:hAnsi="Arial" w:cs="Arial"/>
          <w:b/>
          <w:color w:val="8DB3E2" w:themeColor="text2" w:themeTint="66"/>
          <w:sz w:val="32"/>
          <w:szCs w:val="32"/>
        </w:rPr>
        <w:t>as</w:t>
      </w:r>
    </w:p>
    <w:p w:rsidR="005C4F9C" w:rsidRDefault="002A47AF" w:rsidP="005C3CAE">
      <w:pPr>
        <w:shd w:val="clear" w:color="auto" w:fill="FFFFFF" w:themeFill="background1"/>
        <w:ind w:firstLine="567"/>
        <w:jc w:val="center"/>
        <w:rPr>
          <w:rFonts w:ascii="Arial" w:hAnsi="Arial" w:cs="Arial"/>
          <w:b/>
          <w:color w:val="8DB3E2" w:themeColor="text2" w:themeTint="66"/>
          <w:sz w:val="32"/>
          <w:szCs w:val="32"/>
        </w:rPr>
      </w:pPr>
      <w:r w:rsidRPr="00EF10B1">
        <w:rPr>
          <w:rFonts w:ascii="Arial" w:hAnsi="Arial" w:cs="Arial"/>
          <w:b/>
          <w:color w:val="8DB3E2" w:themeColor="text2" w:themeTint="66"/>
          <w:sz w:val="32"/>
          <w:szCs w:val="32"/>
        </w:rPr>
        <w:t>„</w:t>
      </w:r>
      <w:r w:rsidR="0047753F">
        <w:rPr>
          <w:rFonts w:ascii="Arial" w:hAnsi="Arial" w:cs="Arial"/>
          <w:b/>
          <w:color w:val="8DB3E2" w:themeColor="text2" w:themeTint="66"/>
          <w:sz w:val="32"/>
          <w:szCs w:val="32"/>
        </w:rPr>
        <w:t>Kristalų mikropasaulis</w:t>
      </w:r>
      <w:r w:rsidRPr="00EF10B1">
        <w:rPr>
          <w:rFonts w:ascii="Arial" w:hAnsi="Arial" w:cs="Arial"/>
          <w:b/>
          <w:color w:val="8DB3E2" w:themeColor="text2" w:themeTint="66"/>
          <w:sz w:val="32"/>
          <w:szCs w:val="32"/>
        </w:rPr>
        <w:t>“</w:t>
      </w:r>
    </w:p>
    <w:p w:rsidR="0047753F" w:rsidRPr="00EF10B1" w:rsidRDefault="0047753F" w:rsidP="005C3CAE">
      <w:pPr>
        <w:shd w:val="clear" w:color="auto" w:fill="FFFFFF" w:themeFill="background1"/>
        <w:ind w:firstLine="567"/>
        <w:jc w:val="center"/>
        <w:rPr>
          <w:rFonts w:ascii="Arial" w:hAnsi="Arial" w:cs="Arial"/>
          <w:b/>
          <w:color w:val="8DB3E2" w:themeColor="text2" w:themeTint="66"/>
          <w:sz w:val="32"/>
          <w:szCs w:val="32"/>
        </w:rPr>
      </w:pPr>
    </w:p>
    <w:p w:rsidR="00863B2F" w:rsidRDefault="0047753F" w:rsidP="0047753F">
      <w:pPr>
        <w:ind w:firstLine="567"/>
        <w:rPr>
          <w:rFonts w:ascii="Arial" w:hAnsi="Arial" w:cs="Arial"/>
        </w:rPr>
      </w:pPr>
      <w:r w:rsidRPr="0047753F">
        <w:rPr>
          <w:rFonts w:ascii="Arial" w:hAnsi="Arial" w:cs="Arial"/>
        </w:rPr>
        <w:t xml:space="preserve">Dauguma buityje naudojamų medžiagų yra kristalinės, pavyzdžiui, valgomoji druska, cukrus, citrinų rūgštis, valgomoji soda ir t.t. Po kruopelę įdėmiai apžiūrėję šias medžiagas, rasime stebėtinai taisyklingos formos gabaliukų. Jie vadinami kristalais. Tai taisyklingų geometrinių formų kietosios medžiagos, susidedančios iš taisyklingai išsidėsčiusių dalelių. Mokiniai dirbdami poromis iš skirtingų cheminių medžiagų užaugins </w:t>
      </w:r>
      <w:proofErr w:type="spellStart"/>
      <w:r w:rsidRPr="0047753F">
        <w:rPr>
          <w:rFonts w:ascii="Arial" w:hAnsi="Arial" w:cs="Arial"/>
        </w:rPr>
        <w:t>mikrokristalus</w:t>
      </w:r>
      <w:proofErr w:type="spellEnd"/>
      <w:r w:rsidRPr="0047753F">
        <w:rPr>
          <w:rFonts w:ascii="Arial" w:hAnsi="Arial" w:cs="Arial"/>
        </w:rPr>
        <w:t xml:space="preserve">, juos apžiūrės mikroskopu. Stebės kristalų augimą ir nustatys jų augimo greitį. Pasigamins akmens druskos </w:t>
      </w:r>
      <w:proofErr w:type="spellStart"/>
      <w:r w:rsidRPr="0047753F">
        <w:rPr>
          <w:rFonts w:ascii="Arial" w:hAnsi="Arial" w:cs="Arial"/>
        </w:rPr>
        <w:t>NaCl</w:t>
      </w:r>
      <w:proofErr w:type="spellEnd"/>
      <w:r w:rsidRPr="0047753F">
        <w:rPr>
          <w:rFonts w:ascii="Arial" w:hAnsi="Arial" w:cs="Arial"/>
        </w:rPr>
        <w:t xml:space="preserve"> </w:t>
      </w:r>
      <w:proofErr w:type="spellStart"/>
      <w:r w:rsidRPr="0047753F">
        <w:rPr>
          <w:rFonts w:ascii="Arial" w:hAnsi="Arial" w:cs="Arial"/>
        </w:rPr>
        <w:t>heksaedro</w:t>
      </w:r>
      <w:proofErr w:type="spellEnd"/>
      <w:r w:rsidRPr="0047753F">
        <w:rPr>
          <w:rFonts w:ascii="Arial" w:hAnsi="Arial" w:cs="Arial"/>
        </w:rPr>
        <w:t xml:space="preserve"> (kubo) formos popierinį </w:t>
      </w:r>
      <w:proofErr w:type="spellStart"/>
      <w:r w:rsidRPr="0047753F">
        <w:rPr>
          <w:rFonts w:ascii="Arial" w:hAnsi="Arial" w:cs="Arial"/>
        </w:rPr>
        <w:t>lankstinį</w:t>
      </w:r>
      <w:proofErr w:type="spellEnd"/>
      <w:r w:rsidRPr="0047753F">
        <w:rPr>
          <w:rFonts w:ascii="Arial" w:hAnsi="Arial" w:cs="Arial"/>
        </w:rPr>
        <w:t xml:space="preserve"> ir apskaičiuos, kiek natrio chlorido NaCl atomų sudaro vieną elementariąją gardelę.</w:t>
      </w:r>
    </w:p>
    <w:p w:rsidR="0047753F" w:rsidRPr="0047753F" w:rsidRDefault="0047753F" w:rsidP="0047753F">
      <w:pPr>
        <w:ind w:firstLine="567"/>
        <w:rPr>
          <w:rFonts w:ascii="Arial" w:hAnsi="Arial" w:cs="Arial"/>
          <w:b/>
          <w:sz w:val="32"/>
          <w:szCs w:val="32"/>
        </w:rPr>
      </w:pPr>
    </w:p>
    <w:p w:rsidR="0047753F" w:rsidRDefault="00552CDC" w:rsidP="00552CDC">
      <w:pPr>
        <w:jc w:val="both"/>
        <w:rPr>
          <w:rFonts w:ascii="Arial" w:hAnsi="Arial" w:cs="Arial"/>
          <w:b/>
        </w:rPr>
      </w:pPr>
      <w:r w:rsidRPr="00EF10B1">
        <w:rPr>
          <w:rFonts w:ascii="Arial" w:hAnsi="Arial" w:cs="Arial"/>
          <w:b/>
        </w:rPr>
        <w:t>Numatomi rezultatai</w:t>
      </w:r>
      <w:r w:rsidR="0047753F">
        <w:rPr>
          <w:rFonts w:ascii="Arial" w:hAnsi="Arial" w:cs="Arial"/>
          <w:b/>
        </w:rPr>
        <w:t>:</w:t>
      </w:r>
    </w:p>
    <w:p w:rsidR="0047753F" w:rsidRPr="0047753F" w:rsidRDefault="0047753F" w:rsidP="0047753F">
      <w:pPr>
        <w:pStyle w:val="Sraopastraipa"/>
        <w:numPr>
          <w:ilvl w:val="0"/>
          <w:numId w:val="2"/>
        </w:numPr>
        <w:jc w:val="both"/>
        <w:rPr>
          <w:rFonts w:ascii="Arial" w:hAnsi="Arial" w:cs="Arial"/>
        </w:rPr>
      </w:pPr>
      <w:r w:rsidRPr="0047753F">
        <w:rPr>
          <w:rFonts w:ascii="Arial" w:hAnsi="Arial" w:cs="Arial"/>
        </w:rPr>
        <w:t>Žinos, kad kristalų mažiausias struktūrinis vienetas – elementarioji gardelė.</w:t>
      </w:r>
    </w:p>
    <w:p w:rsidR="0047753F" w:rsidRPr="0047753F" w:rsidRDefault="0047753F" w:rsidP="0047753F">
      <w:pPr>
        <w:pStyle w:val="Sraopastraipa"/>
        <w:numPr>
          <w:ilvl w:val="0"/>
          <w:numId w:val="2"/>
        </w:numPr>
        <w:jc w:val="both"/>
        <w:rPr>
          <w:rFonts w:ascii="Arial" w:hAnsi="Arial" w:cs="Arial"/>
        </w:rPr>
      </w:pPr>
      <w:r w:rsidRPr="0047753F">
        <w:rPr>
          <w:rFonts w:ascii="Arial" w:hAnsi="Arial" w:cs="Arial"/>
        </w:rPr>
        <w:t>Supras, kaip apskaičiuoti elementariajai gardelei priklausančių atomų skaičių.</w:t>
      </w:r>
    </w:p>
    <w:p w:rsidR="002F6F97" w:rsidRPr="0047753F" w:rsidRDefault="0047753F" w:rsidP="0047753F">
      <w:pPr>
        <w:pStyle w:val="Sraopastraipa"/>
        <w:numPr>
          <w:ilvl w:val="0"/>
          <w:numId w:val="2"/>
        </w:numPr>
        <w:jc w:val="both"/>
        <w:rPr>
          <w:rFonts w:ascii="Arial" w:hAnsi="Arial" w:cs="Arial"/>
        </w:rPr>
      </w:pPr>
      <w:r w:rsidRPr="0047753F">
        <w:rPr>
          <w:rFonts w:ascii="Arial" w:hAnsi="Arial" w:cs="Arial"/>
        </w:rPr>
        <w:t xml:space="preserve"> Gebės savarankiškai pasiruošti persotintus tirpalus kristalų auginimui, apibūdinti kristalų formas.</w:t>
      </w:r>
    </w:p>
    <w:p w:rsidR="0047753F" w:rsidRPr="0047753F" w:rsidRDefault="0047753F" w:rsidP="00552CDC">
      <w:pPr>
        <w:jc w:val="both"/>
        <w:rPr>
          <w:rFonts w:ascii="Arial" w:hAnsi="Arial" w:cs="Arial"/>
          <w:b/>
        </w:rPr>
      </w:pPr>
    </w:p>
    <w:p w:rsidR="00B36E34" w:rsidRPr="0047753F" w:rsidRDefault="00B36E34" w:rsidP="00552CDC">
      <w:pPr>
        <w:jc w:val="both"/>
        <w:rPr>
          <w:rFonts w:ascii="Arial" w:hAnsi="Arial" w:cs="Arial"/>
        </w:rPr>
      </w:pPr>
      <w:r>
        <w:rPr>
          <w:rFonts w:ascii="Arial" w:hAnsi="Arial" w:cs="Arial"/>
          <w:b/>
        </w:rPr>
        <w:t>Priemonės</w:t>
      </w:r>
      <w:r w:rsidRPr="00EF10B1">
        <w:rPr>
          <w:rFonts w:ascii="Arial" w:hAnsi="Arial" w:cs="Arial"/>
          <w:b/>
        </w:rPr>
        <w:t>:</w:t>
      </w:r>
      <w:r>
        <w:rPr>
          <w:rFonts w:ascii="Arial" w:hAnsi="Arial" w:cs="Arial"/>
          <w:b/>
        </w:rPr>
        <w:t xml:space="preserve"> </w:t>
      </w:r>
      <w:r w:rsidR="0047753F" w:rsidRPr="0047753F">
        <w:rPr>
          <w:rFonts w:ascii="Arial" w:hAnsi="Arial" w:cs="Arial"/>
        </w:rPr>
        <w:t xml:space="preserve">mikroskopas, cheminės stiklinės, Pastero pipetė, valgomoji druska, vario sulfatas, svarstyklės, elektrinė </w:t>
      </w:r>
      <w:proofErr w:type="spellStart"/>
      <w:r w:rsidR="0047753F" w:rsidRPr="0047753F">
        <w:rPr>
          <w:rFonts w:ascii="Arial" w:hAnsi="Arial" w:cs="Arial"/>
        </w:rPr>
        <w:t>kaitlentė</w:t>
      </w:r>
      <w:proofErr w:type="spellEnd"/>
      <w:r w:rsidR="0047753F" w:rsidRPr="0047753F">
        <w:rPr>
          <w:rFonts w:ascii="Arial" w:hAnsi="Arial" w:cs="Arial"/>
        </w:rPr>
        <w:t>, maišymo lazdelė, distiliuotas vanduo, laikmatis, milimetrinis popierius.</w:t>
      </w:r>
    </w:p>
    <w:p w:rsidR="00B36E34" w:rsidRDefault="00B36E34" w:rsidP="00552CDC">
      <w:pPr>
        <w:jc w:val="both"/>
        <w:rPr>
          <w:rFonts w:ascii="Arial" w:hAnsi="Arial" w:cs="Arial"/>
        </w:rPr>
      </w:pPr>
    </w:p>
    <w:p w:rsidR="00552CDC" w:rsidRPr="00EF10B1" w:rsidRDefault="00F80D8C" w:rsidP="00552CDC">
      <w:pPr>
        <w:jc w:val="both"/>
        <w:rPr>
          <w:rFonts w:ascii="Arial" w:hAnsi="Arial" w:cs="Arial"/>
        </w:rPr>
      </w:pPr>
      <w:r>
        <w:rPr>
          <w:rFonts w:ascii="Arial" w:hAnsi="Arial" w:cs="Arial"/>
        </w:rPr>
        <w:t>Tikslinė grupė</w:t>
      </w:r>
      <w:r w:rsidR="00552CDC" w:rsidRPr="00EF10B1">
        <w:rPr>
          <w:rFonts w:ascii="Arial" w:hAnsi="Arial" w:cs="Arial"/>
        </w:rPr>
        <w:t xml:space="preserve"> – </w:t>
      </w:r>
      <w:r w:rsidR="0047753F">
        <w:rPr>
          <w:rFonts w:ascii="Arial" w:hAnsi="Arial" w:cs="Arial"/>
        </w:rPr>
        <w:t>7</w:t>
      </w:r>
      <w:r w:rsidR="00552CDC" w:rsidRPr="00EF10B1">
        <w:rPr>
          <w:rFonts w:ascii="Arial" w:hAnsi="Arial" w:cs="Arial"/>
        </w:rPr>
        <w:t>-</w:t>
      </w:r>
      <w:r w:rsidR="0047753F">
        <w:rPr>
          <w:rFonts w:ascii="Arial" w:hAnsi="Arial" w:cs="Arial"/>
        </w:rPr>
        <w:t>8</w:t>
      </w:r>
      <w:r w:rsidR="00552CDC" w:rsidRPr="00EF10B1">
        <w:rPr>
          <w:rFonts w:ascii="Arial" w:hAnsi="Arial" w:cs="Arial"/>
        </w:rPr>
        <w:t xml:space="preserve"> kl.</w:t>
      </w:r>
      <w:r>
        <w:rPr>
          <w:rFonts w:ascii="Arial" w:hAnsi="Arial" w:cs="Arial"/>
        </w:rPr>
        <w:t xml:space="preserve"> mokiniai</w:t>
      </w:r>
    </w:p>
    <w:p w:rsidR="00552CDC" w:rsidRPr="00EF10B1" w:rsidRDefault="00F80D8C" w:rsidP="00552CDC">
      <w:pPr>
        <w:jc w:val="both"/>
        <w:rPr>
          <w:rFonts w:ascii="Arial" w:hAnsi="Arial" w:cs="Arial"/>
        </w:rPr>
      </w:pPr>
      <w:r>
        <w:rPr>
          <w:rFonts w:ascii="Arial" w:hAnsi="Arial" w:cs="Arial"/>
        </w:rPr>
        <w:t>Dalyvių</w:t>
      </w:r>
      <w:r w:rsidR="00552CDC" w:rsidRPr="00EF10B1">
        <w:rPr>
          <w:rFonts w:ascii="Arial" w:hAnsi="Arial" w:cs="Arial"/>
        </w:rPr>
        <w:t xml:space="preserve"> skaičius – iki 12 asmenų.</w:t>
      </w:r>
    </w:p>
    <w:p w:rsidR="00552CDC" w:rsidRPr="00EF10B1" w:rsidRDefault="00552CDC" w:rsidP="00552CDC">
      <w:pPr>
        <w:jc w:val="both"/>
        <w:rPr>
          <w:rFonts w:ascii="Arial" w:hAnsi="Arial" w:cs="Arial"/>
        </w:rPr>
      </w:pPr>
      <w:r w:rsidRPr="00EF10B1">
        <w:rPr>
          <w:rFonts w:ascii="Arial" w:hAnsi="Arial" w:cs="Arial"/>
        </w:rPr>
        <w:t>Trukmė – 3</w:t>
      </w:r>
      <w:r w:rsidR="005C4F9C" w:rsidRPr="00EF10B1">
        <w:rPr>
          <w:rFonts w:ascii="Arial" w:hAnsi="Arial" w:cs="Arial"/>
        </w:rPr>
        <w:t xml:space="preserve"> </w:t>
      </w:r>
      <w:r w:rsidRPr="00EF10B1">
        <w:rPr>
          <w:rFonts w:ascii="Arial" w:hAnsi="Arial" w:cs="Arial"/>
        </w:rPr>
        <w:t>val.</w:t>
      </w:r>
    </w:p>
    <w:p w:rsidR="00552CDC" w:rsidRPr="00EF10B1" w:rsidRDefault="00552CDC" w:rsidP="00552CDC">
      <w:pPr>
        <w:jc w:val="both"/>
        <w:rPr>
          <w:rFonts w:ascii="Arial" w:hAnsi="Arial" w:cs="Arial"/>
        </w:rPr>
      </w:pPr>
      <w:r w:rsidRPr="00EF10B1">
        <w:rPr>
          <w:rFonts w:ascii="Arial" w:hAnsi="Arial" w:cs="Arial"/>
        </w:rPr>
        <w:t xml:space="preserve">Vieta – Telšių </w:t>
      </w:r>
      <w:r w:rsidR="00F3166D" w:rsidRPr="00EF10B1">
        <w:rPr>
          <w:rFonts w:ascii="Arial" w:hAnsi="Arial" w:cs="Arial"/>
        </w:rPr>
        <w:t xml:space="preserve">STEAM </w:t>
      </w:r>
      <w:r w:rsidRPr="00EF10B1">
        <w:rPr>
          <w:rFonts w:ascii="Arial" w:hAnsi="Arial" w:cs="Arial"/>
        </w:rPr>
        <w:t>atviros prieigos  centras, Sedos g. 29, Telšiai.</w:t>
      </w:r>
    </w:p>
    <w:p w:rsidR="00552CDC" w:rsidRPr="00EF10B1" w:rsidRDefault="00552CDC" w:rsidP="00552CDC">
      <w:pPr>
        <w:jc w:val="both"/>
        <w:rPr>
          <w:rFonts w:ascii="Arial" w:hAnsi="Arial" w:cs="Arial"/>
        </w:rPr>
      </w:pPr>
    </w:p>
    <w:p w:rsidR="002F6F97" w:rsidRDefault="002F6F97" w:rsidP="00552CDC">
      <w:pPr>
        <w:jc w:val="both"/>
        <w:rPr>
          <w:rFonts w:ascii="Arial" w:hAnsi="Arial" w:cs="Arial"/>
        </w:rPr>
      </w:pPr>
    </w:p>
    <w:p w:rsidR="0047753F" w:rsidRDefault="0047753F" w:rsidP="00552CDC">
      <w:pPr>
        <w:jc w:val="both"/>
        <w:rPr>
          <w:rFonts w:ascii="Arial" w:hAnsi="Arial" w:cs="Arial"/>
        </w:rPr>
      </w:pPr>
    </w:p>
    <w:p w:rsidR="0047753F" w:rsidRDefault="0047753F" w:rsidP="00552CDC">
      <w:pPr>
        <w:jc w:val="both"/>
        <w:rPr>
          <w:rFonts w:ascii="Arial" w:hAnsi="Arial" w:cs="Arial"/>
        </w:rPr>
      </w:pPr>
    </w:p>
    <w:p w:rsidR="0047753F" w:rsidRDefault="0047753F" w:rsidP="00552CDC">
      <w:pPr>
        <w:jc w:val="both"/>
        <w:rPr>
          <w:rFonts w:ascii="Arial" w:hAnsi="Arial" w:cs="Arial"/>
        </w:rPr>
      </w:pPr>
    </w:p>
    <w:p w:rsidR="0047753F" w:rsidRDefault="0047753F" w:rsidP="00552CDC">
      <w:pPr>
        <w:jc w:val="both"/>
        <w:rPr>
          <w:rFonts w:ascii="Arial" w:hAnsi="Arial" w:cs="Arial"/>
        </w:rPr>
      </w:pPr>
    </w:p>
    <w:p w:rsidR="0047753F" w:rsidRDefault="0047753F" w:rsidP="00552CDC">
      <w:pPr>
        <w:jc w:val="both"/>
        <w:rPr>
          <w:rFonts w:ascii="Arial" w:hAnsi="Arial" w:cs="Arial"/>
        </w:rPr>
      </w:pPr>
    </w:p>
    <w:p w:rsidR="0047753F" w:rsidRPr="00EF10B1" w:rsidRDefault="0047753F" w:rsidP="00552CDC">
      <w:pPr>
        <w:jc w:val="both"/>
        <w:rPr>
          <w:rFonts w:ascii="Arial" w:hAnsi="Arial" w:cs="Arial"/>
        </w:rPr>
      </w:pPr>
    </w:p>
    <w:p w:rsidR="002F6F97" w:rsidRDefault="002F6F97" w:rsidP="00552CDC">
      <w:pPr>
        <w:jc w:val="both"/>
        <w:rPr>
          <w:rFonts w:ascii="Arial" w:hAnsi="Arial" w:cs="Arial"/>
        </w:rPr>
      </w:pPr>
    </w:p>
    <w:p w:rsidR="00EF10B1" w:rsidRPr="00EF10B1" w:rsidRDefault="00EF10B1" w:rsidP="00552CDC">
      <w:pPr>
        <w:jc w:val="both"/>
        <w:rPr>
          <w:rFonts w:ascii="Arial" w:hAnsi="Arial" w:cs="Arial"/>
        </w:rPr>
      </w:pPr>
    </w:p>
    <w:p w:rsidR="009A248A" w:rsidRDefault="009A248A" w:rsidP="00552CDC">
      <w:pPr>
        <w:jc w:val="both"/>
        <w:rPr>
          <w:rFonts w:ascii="Arial" w:hAnsi="Arial" w:cs="Arial"/>
        </w:rPr>
      </w:pPr>
    </w:p>
    <w:p w:rsidR="00552CDC" w:rsidRPr="00EF10B1" w:rsidRDefault="00552CDC" w:rsidP="00552CDC">
      <w:pPr>
        <w:jc w:val="both"/>
        <w:rPr>
          <w:rFonts w:ascii="Arial" w:hAnsi="Arial" w:cs="Arial"/>
          <w:sz w:val="20"/>
          <w:szCs w:val="20"/>
        </w:rPr>
      </w:pPr>
      <w:r w:rsidRPr="00EF10B1">
        <w:rPr>
          <w:rFonts w:ascii="Arial" w:hAnsi="Arial" w:cs="Arial"/>
          <w:sz w:val="20"/>
          <w:szCs w:val="20"/>
        </w:rPr>
        <w:t>*</w:t>
      </w:r>
      <w:r w:rsidR="00EF10B1">
        <w:rPr>
          <w:rFonts w:ascii="Arial" w:hAnsi="Arial" w:cs="Arial"/>
          <w:sz w:val="20"/>
          <w:szCs w:val="20"/>
        </w:rPr>
        <w:t xml:space="preserve"> </w:t>
      </w:r>
      <w:r w:rsidRPr="00EF10B1">
        <w:rPr>
          <w:rFonts w:ascii="Arial" w:hAnsi="Arial" w:cs="Arial"/>
          <w:sz w:val="20"/>
          <w:szCs w:val="20"/>
        </w:rPr>
        <w:t>Veiklų metu mokiniai gali būti fotografuojami ir filmuojami, o nuotraukos ir vaizdo medžiaga</w:t>
      </w:r>
      <w:r w:rsidR="002F6F97" w:rsidRPr="00EF10B1">
        <w:rPr>
          <w:rFonts w:ascii="Arial" w:hAnsi="Arial" w:cs="Arial"/>
          <w:sz w:val="20"/>
          <w:szCs w:val="20"/>
        </w:rPr>
        <w:t xml:space="preserve"> </w:t>
      </w:r>
      <w:r w:rsidR="00775C0C" w:rsidRPr="00EF10B1">
        <w:rPr>
          <w:rFonts w:ascii="Arial" w:hAnsi="Arial" w:cs="Arial"/>
          <w:sz w:val="20"/>
          <w:szCs w:val="20"/>
        </w:rPr>
        <w:t>–</w:t>
      </w:r>
      <w:r w:rsidR="00EF10B1">
        <w:rPr>
          <w:rFonts w:ascii="Arial" w:hAnsi="Arial" w:cs="Arial"/>
          <w:sz w:val="20"/>
          <w:szCs w:val="20"/>
        </w:rPr>
        <w:t xml:space="preserve"> </w:t>
      </w:r>
      <w:r w:rsidRPr="00EF10B1">
        <w:rPr>
          <w:rFonts w:ascii="Arial" w:hAnsi="Arial" w:cs="Arial"/>
          <w:sz w:val="20"/>
          <w:szCs w:val="20"/>
        </w:rPr>
        <w:t>publikuojama.</w:t>
      </w:r>
    </w:p>
    <w:sectPr w:rsidR="00552CDC" w:rsidRPr="00EF10B1" w:rsidSect="004A7D46">
      <w:type w:val="continuous"/>
      <w:pgSz w:w="11906" w:h="16838" w:code="9"/>
      <w:pgMar w:top="1134" w:right="1134" w:bottom="1134" w:left="1134" w:header="425"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739" w:rsidRDefault="00E73739" w:rsidP="00E5329B">
      <w:pPr>
        <w:spacing w:line="240" w:lineRule="auto"/>
      </w:pPr>
      <w:r>
        <w:separator/>
      </w:r>
    </w:p>
  </w:endnote>
  <w:endnote w:type="continuationSeparator" w:id="0">
    <w:p w:rsidR="00E73739" w:rsidRDefault="00E73739" w:rsidP="00E532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940"/>
      <w:gridCol w:w="4928"/>
    </w:tblGrid>
    <w:tr w:rsidR="005C3CAE" w:rsidTr="005C3CAE">
      <w:trPr>
        <w:trHeight w:hRule="exact" w:val="80"/>
        <w:jc w:val="center"/>
      </w:trPr>
      <w:tc>
        <w:tcPr>
          <w:tcW w:w="4686" w:type="dxa"/>
          <w:shd w:val="clear" w:color="auto" w:fill="4F81BD" w:themeFill="accent1"/>
          <w:tcMar>
            <w:top w:w="0" w:type="dxa"/>
            <w:bottom w:w="0" w:type="dxa"/>
          </w:tcMar>
        </w:tcPr>
        <w:p w:rsidR="005C3CAE" w:rsidRDefault="005C3CAE">
          <w:pPr>
            <w:pStyle w:val="Antrats"/>
            <w:rPr>
              <w:caps/>
              <w:sz w:val="18"/>
            </w:rPr>
          </w:pPr>
        </w:p>
      </w:tc>
      <w:tc>
        <w:tcPr>
          <w:tcW w:w="4674" w:type="dxa"/>
          <w:shd w:val="clear" w:color="auto" w:fill="4F81BD" w:themeFill="accent1"/>
          <w:tcMar>
            <w:top w:w="0" w:type="dxa"/>
            <w:bottom w:w="0" w:type="dxa"/>
          </w:tcMar>
        </w:tcPr>
        <w:p w:rsidR="005C3CAE" w:rsidRDefault="005C3CAE">
          <w:pPr>
            <w:pStyle w:val="Antrats"/>
            <w:jc w:val="right"/>
            <w:rPr>
              <w:caps/>
              <w:sz w:val="18"/>
            </w:rPr>
          </w:pPr>
        </w:p>
      </w:tc>
    </w:tr>
    <w:tr w:rsidR="005C3CAE">
      <w:trPr>
        <w:jc w:val="center"/>
      </w:trPr>
      <w:tc>
        <w:tcPr>
          <w:tcW w:w="4686" w:type="dxa"/>
          <w:shd w:val="clear" w:color="auto" w:fill="auto"/>
          <w:vAlign w:val="center"/>
        </w:tcPr>
        <w:p w:rsidR="005C3CAE" w:rsidRDefault="005C3CAE">
          <w:pPr>
            <w:pStyle w:val="Porat"/>
            <w:rPr>
              <w:caps/>
              <w:color w:val="808080" w:themeColor="background1" w:themeShade="80"/>
              <w:sz w:val="18"/>
              <w:szCs w:val="18"/>
            </w:rPr>
          </w:pPr>
        </w:p>
      </w:tc>
      <w:tc>
        <w:tcPr>
          <w:tcW w:w="4674" w:type="dxa"/>
          <w:shd w:val="clear" w:color="auto" w:fill="auto"/>
          <w:vAlign w:val="center"/>
        </w:tcPr>
        <w:p w:rsidR="005C3CAE" w:rsidRDefault="005C3CAE">
          <w:pPr>
            <w:pStyle w:val="Porat"/>
            <w:jc w:val="right"/>
            <w:rPr>
              <w:caps/>
              <w:color w:val="808080" w:themeColor="background1" w:themeShade="80"/>
              <w:sz w:val="18"/>
              <w:szCs w:val="18"/>
            </w:rPr>
          </w:pPr>
        </w:p>
      </w:tc>
    </w:tr>
  </w:tbl>
  <w:p w:rsidR="0055687F" w:rsidRDefault="0055687F">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739" w:rsidRDefault="00E73739" w:rsidP="00E5329B">
      <w:pPr>
        <w:spacing w:line="240" w:lineRule="auto"/>
      </w:pPr>
      <w:r>
        <w:separator/>
      </w:r>
    </w:p>
  </w:footnote>
  <w:footnote w:type="continuationSeparator" w:id="0">
    <w:p w:rsidR="00E73739" w:rsidRDefault="00E73739" w:rsidP="00E532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2F" w:rsidRDefault="006E014F" w:rsidP="00863B2F">
    <w:pPr>
      <w:pStyle w:val="Antrats"/>
    </w:pPr>
    <w:r w:rsidRPr="006E014F">
      <w:rPr>
        <w:caps/>
        <w:noProof/>
        <w:color w:val="FF0000"/>
        <w:sz w:val="20"/>
        <w:szCs w:val="20"/>
      </w:rPr>
      <w:pict>
        <v:group id="167 grupė" o:spid="_x0000_s1026" style="position:absolute;margin-left:270.5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">
          <v:group id="168 grupė"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169 stačiakampis" o:spid="_x0000_s1028" style="position:absolute;width:17007;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12 stačiakampis"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171 stačiakampis" o:spid="_x0000_s1030" style="position:absolute;width:14721;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1" o:title="" recolor="t" rotate="t" type="frame"/>
            </v:rect>
          </v:group>
          <v:shapetype id="_x0000_t202" coordsize="21600,21600" o:spt="202" path="m,l,21600r21600,l21600,xe">
            <v:stroke joinstyle="miter"/>
            <v:path gradientshapeok="t" o:connecttype="rect"/>
          </v:shapetype>
          <v:shape id="172 teksto laukas" o:spid="_x0000_s1031" type="#_x0000_t202" style="position:absolute;left:10326;top:95;width:4381;height:37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55687F" w:rsidRDefault="0055687F">
                  <w:pPr>
                    <w:pStyle w:val="Antrats"/>
                    <w:rPr>
                      <w:color w:val="FFFFFF" w:themeColor="background1"/>
                      <w:szCs w:val="24"/>
                    </w:rPr>
                  </w:pP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305E"/>
    <w:multiLevelType w:val="hybridMultilevel"/>
    <w:tmpl w:val="6B0650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9902D8B"/>
    <w:multiLevelType w:val="hybridMultilevel"/>
    <w:tmpl w:val="50426F9A"/>
    <w:lvl w:ilvl="0" w:tplc="BDDE6A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E5329B"/>
    <w:rsid w:val="00001431"/>
    <w:rsid w:val="000A5F49"/>
    <w:rsid w:val="000E39F9"/>
    <w:rsid w:val="000F72B5"/>
    <w:rsid w:val="002844C7"/>
    <w:rsid w:val="002A47AF"/>
    <w:rsid w:val="002F6F97"/>
    <w:rsid w:val="00360959"/>
    <w:rsid w:val="0036735A"/>
    <w:rsid w:val="003C3C65"/>
    <w:rsid w:val="003F0C64"/>
    <w:rsid w:val="0047753F"/>
    <w:rsid w:val="004A7D46"/>
    <w:rsid w:val="0054327F"/>
    <w:rsid w:val="00552CDC"/>
    <w:rsid w:val="0055687F"/>
    <w:rsid w:val="005C3CAE"/>
    <w:rsid w:val="005C4F9C"/>
    <w:rsid w:val="00631D98"/>
    <w:rsid w:val="006A7ACF"/>
    <w:rsid w:val="006E014F"/>
    <w:rsid w:val="00775C0C"/>
    <w:rsid w:val="00810381"/>
    <w:rsid w:val="00863B2F"/>
    <w:rsid w:val="00876FCA"/>
    <w:rsid w:val="00911914"/>
    <w:rsid w:val="00977388"/>
    <w:rsid w:val="009A248A"/>
    <w:rsid w:val="009C495C"/>
    <w:rsid w:val="00A8123E"/>
    <w:rsid w:val="00B146D8"/>
    <w:rsid w:val="00B36E34"/>
    <w:rsid w:val="00DA57B5"/>
    <w:rsid w:val="00DB211A"/>
    <w:rsid w:val="00E5329B"/>
    <w:rsid w:val="00E73739"/>
    <w:rsid w:val="00EA5BB3"/>
    <w:rsid w:val="00ED722C"/>
    <w:rsid w:val="00EF10B1"/>
    <w:rsid w:val="00F3166D"/>
    <w:rsid w:val="00F37829"/>
    <w:rsid w:val="00F5673E"/>
    <w:rsid w:val="00F80D8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6FC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E5329B"/>
    <w:pPr>
      <w:spacing w:line="240" w:lineRule="auto"/>
    </w:pPr>
    <w:rPr>
      <w:rFonts w:eastAsia="Times New Roman" w:cs="Times New Roman"/>
      <w:sz w:val="20"/>
      <w:szCs w:val="20"/>
      <w:lang w:val="en-US"/>
    </w:rPr>
  </w:style>
  <w:style w:type="character" w:customStyle="1" w:styleId="PuslapioinaostekstasDiagrama">
    <w:name w:val="Puslapio išnašos tekstas Diagrama"/>
    <w:basedOn w:val="Numatytasispastraiposriftas"/>
    <w:link w:val="Puslapioinaostekstas"/>
    <w:uiPriority w:val="99"/>
    <w:semiHidden/>
    <w:rsid w:val="00E5329B"/>
    <w:rPr>
      <w:rFonts w:eastAsia="Times New Roman" w:cs="Times New Roman"/>
      <w:sz w:val="20"/>
      <w:szCs w:val="20"/>
      <w:lang w:val="en-US"/>
    </w:rPr>
  </w:style>
  <w:style w:type="character" w:styleId="Puslapioinaosnuoroda">
    <w:name w:val="footnote reference"/>
    <w:basedOn w:val="Numatytasispastraiposriftas"/>
    <w:uiPriority w:val="99"/>
    <w:semiHidden/>
    <w:unhideWhenUsed/>
    <w:rsid w:val="00E5329B"/>
    <w:rPr>
      <w:vertAlign w:val="superscript"/>
    </w:rPr>
  </w:style>
  <w:style w:type="paragraph" w:styleId="Sraopastraipa">
    <w:name w:val="List Paragraph"/>
    <w:basedOn w:val="prastasis"/>
    <w:uiPriority w:val="34"/>
    <w:qFormat/>
    <w:rsid w:val="005C4F9C"/>
    <w:pPr>
      <w:ind w:left="720"/>
      <w:contextualSpacing/>
    </w:pPr>
  </w:style>
  <w:style w:type="paragraph" w:styleId="Debesliotekstas">
    <w:name w:val="Balloon Text"/>
    <w:basedOn w:val="prastasis"/>
    <w:link w:val="DebesliotekstasDiagrama"/>
    <w:uiPriority w:val="99"/>
    <w:semiHidden/>
    <w:unhideWhenUsed/>
    <w:rsid w:val="00ED722C"/>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D722C"/>
    <w:rPr>
      <w:rFonts w:ascii="Tahoma" w:hAnsi="Tahoma" w:cs="Tahoma"/>
      <w:sz w:val="16"/>
      <w:szCs w:val="16"/>
    </w:rPr>
  </w:style>
  <w:style w:type="paragraph" w:styleId="Antrats">
    <w:name w:val="header"/>
    <w:basedOn w:val="prastasis"/>
    <w:link w:val="AntratsDiagrama"/>
    <w:uiPriority w:val="99"/>
    <w:unhideWhenUsed/>
    <w:rsid w:val="00DB211A"/>
    <w:pPr>
      <w:tabs>
        <w:tab w:val="center" w:pos="4986"/>
        <w:tab w:val="right" w:pos="9972"/>
      </w:tabs>
      <w:spacing w:line="240" w:lineRule="auto"/>
    </w:pPr>
  </w:style>
  <w:style w:type="character" w:customStyle="1" w:styleId="AntratsDiagrama">
    <w:name w:val="Antraštės Diagrama"/>
    <w:basedOn w:val="Numatytasispastraiposriftas"/>
    <w:link w:val="Antrats"/>
    <w:uiPriority w:val="99"/>
    <w:rsid w:val="00DB211A"/>
  </w:style>
  <w:style w:type="paragraph" w:styleId="Porat">
    <w:name w:val="footer"/>
    <w:basedOn w:val="prastasis"/>
    <w:link w:val="PoratDiagrama"/>
    <w:uiPriority w:val="99"/>
    <w:unhideWhenUsed/>
    <w:rsid w:val="00DB211A"/>
    <w:pPr>
      <w:tabs>
        <w:tab w:val="center" w:pos="4986"/>
        <w:tab w:val="right" w:pos="9972"/>
      </w:tabs>
      <w:spacing w:line="240" w:lineRule="auto"/>
    </w:pPr>
  </w:style>
  <w:style w:type="character" w:customStyle="1" w:styleId="PoratDiagrama">
    <w:name w:val="Poraštė Diagrama"/>
    <w:basedOn w:val="Numatytasispastraiposriftas"/>
    <w:link w:val="Porat"/>
    <w:uiPriority w:val="99"/>
    <w:rsid w:val="00DB211A"/>
  </w:style>
  <w:style w:type="character" w:styleId="Hipersaitas">
    <w:name w:val="Hyperlink"/>
    <w:basedOn w:val="Numatytasispastraiposriftas"/>
    <w:uiPriority w:val="99"/>
    <w:unhideWhenUsed/>
    <w:rsid w:val="005C3CAE"/>
    <w:rPr>
      <w:color w:val="0000FF" w:themeColor="hyperlink"/>
      <w:u w:val="single"/>
    </w:rPr>
  </w:style>
  <w:style w:type="character" w:customStyle="1" w:styleId="UnresolvedMention">
    <w:name w:val="Unresolved Mention"/>
    <w:basedOn w:val="Numatytasispastraiposriftas"/>
    <w:uiPriority w:val="99"/>
    <w:semiHidden/>
    <w:unhideWhenUsed/>
    <w:rsid w:val="005C3CAE"/>
    <w:rPr>
      <w:color w:val="605E5C"/>
      <w:shd w:val="clear" w:color="auto" w:fill="E1DFDD"/>
    </w:rPr>
  </w:style>
  <w:style w:type="paragraph" w:customStyle="1" w:styleId="Default">
    <w:name w:val="Default"/>
    <w:rsid w:val="000A5F49"/>
    <w:pPr>
      <w:autoSpaceDE w:val="0"/>
      <w:autoSpaceDN w:val="0"/>
      <w:adjustRightInd w:val="0"/>
      <w:spacing w:line="240" w:lineRule="auto"/>
    </w:pPr>
    <w:rPr>
      <w:rFonts w:ascii="Arial" w:hAnsi="Arial" w:cs="Arial"/>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25064-D17E-4BFB-AD68-93C622D4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946</Words>
  <Characters>540</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STEAM</dc:creator>
  <cp:lastModifiedBy>STEAM</cp:lastModifiedBy>
  <cp:revision>2</cp:revision>
  <dcterms:created xsi:type="dcterms:W3CDTF">2022-03-31T11:37:00Z</dcterms:created>
  <dcterms:modified xsi:type="dcterms:W3CDTF">2022-03-31T11:37:00Z</dcterms:modified>
</cp:coreProperties>
</file>